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A5E" w:rsidRDefault="00741A5E" w:rsidP="00834B53">
      <w:pPr>
        <w:pStyle w:val="NormalWeb"/>
        <w:spacing w:before="0" w:beforeAutospacing="0" w:after="0" w:afterAutospacing="0"/>
        <w:ind w:firstLine="708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                               </w:t>
      </w:r>
      <w:r w:rsidRPr="0056453A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78.5pt;height:138pt;visibility:visible">
            <v:imagedata r:id="rId4" o:title="" croptop="2266f" cropbottom="10645f" cropleft="4876f" cropright="4528f"/>
          </v:shape>
        </w:pict>
      </w:r>
    </w:p>
    <w:p w:rsidR="00741A5E" w:rsidRDefault="00741A5E" w:rsidP="00834B53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34B53">
        <w:rPr>
          <w:rStyle w:val="Strong"/>
          <w:sz w:val="28"/>
          <w:szCs w:val="28"/>
        </w:rPr>
        <w:t xml:space="preserve">Профсоюз </w:t>
      </w:r>
      <w:r w:rsidRPr="00834B53">
        <w:rPr>
          <w:sz w:val="28"/>
          <w:szCs w:val="28"/>
        </w:rPr>
        <w:t>- это важный демократический институт современного цивилизованного государства. Если мы хотим считать себя цивилизованными людьми, то мы должны признать не только право профсоюза на существование, но и насущную необходимость этой организации для осуществления защиты социально-трудовых интересов.</w:t>
      </w:r>
    </w:p>
    <w:p w:rsidR="00741A5E" w:rsidRPr="00834B53" w:rsidRDefault="00741A5E" w:rsidP="00834B53">
      <w:pPr>
        <w:pStyle w:val="NormalWeb"/>
        <w:spacing w:before="0" w:beforeAutospacing="0" w:after="0" w:afterAutospacing="0"/>
        <w:ind w:firstLine="708"/>
        <w:jc w:val="both"/>
        <w:rPr>
          <w:rFonts w:ascii="Lucida Sans Unicode" w:hAnsi="Lucida Sans Unicode" w:cs="Lucida Sans Unicode"/>
          <w:sz w:val="28"/>
          <w:szCs w:val="28"/>
        </w:rPr>
      </w:pPr>
    </w:p>
    <w:p w:rsidR="00741A5E" w:rsidRPr="0055212C" w:rsidRDefault="00741A5E" w:rsidP="00834B53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32"/>
          <w:szCs w:val="32"/>
        </w:rPr>
      </w:pPr>
      <w:r w:rsidRPr="0055212C">
        <w:rPr>
          <w:sz w:val="32"/>
          <w:szCs w:val="32"/>
        </w:rPr>
        <w:t> </w:t>
      </w:r>
      <w:r>
        <w:rPr>
          <w:sz w:val="32"/>
          <w:szCs w:val="32"/>
        </w:rPr>
        <w:t xml:space="preserve">           </w:t>
      </w:r>
      <w:r w:rsidRPr="0055212C">
        <w:rPr>
          <w:rStyle w:val="Emphasis"/>
          <w:b/>
          <w:bCs/>
          <w:sz w:val="32"/>
          <w:szCs w:val="32"/>
        </w:rPr>
        <w:t>Какие же основные права имеет член профсоюза?</w:t>
      </w:r>
    </w:p>
    <w:p w:rsidR="00741A5E" w:rsidRPr="00834B53" w:rsidRDefault="00741A5E" w:rsidP="00834B53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8"/>
          <w:szCs w:val="28"/>
        </w:rPr>
      </w:pPr>
      <w:r w:rsidRPr="00834B53">
        <w:rPr>
          <w:sz w:val="28"/>
          <w:szCs w:val="28"/>
        </w:rPr>
        <w:t> • право на защиту пр</w:t>
      </w:r>
      <w:r>
        <w:rPr>
          <w:sz w:val="28"/>
          <w:szCs w:val="28"/>
        </w:rPr>
        <w:t>офсоюзом его социально-трудовых,</w:t>
      </w:r>
      <w:r w:rsidRPr="00834B53">
        <w:rPr>
          <w:sz w:val="28"/>
          <w:szCs w:val="28"/>
        </w:rPr>
        <w:t xml:space="preserve"> профессиональных прав и интересов. Эту защиту профсоюз проводит не только в случае обращения работника в профсоюзные органы, но и при выявлении нарушений трудового законодательства, выявленных в ходе проверок; наличие при обкоме профсоюза правовой инспекции позволяет любому рядовому члену профсоюза получить квалифицированную защиту в случае нарушения его прав, в том числе и в суде;</w:t>
      </w:r>
    </w:p>
    <w:p w:rsidR="00741A5E" w:rsidRPr="00834B53" w:rsidRDefault="00741A5E" w:rsidP="00834B53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8"/>
          <w:szCs w:val="28"/>
        </w:rPr>
      </w:pPr>
      <w:r w:rsidRPr="00834B53">
        <w:rPr>
          <w:sz w:val="28"/>
          <w:szCs w:val="28"/>
        </w:rPr>
        <w:t>•  право на бесплатные юридические консультации. Это не менее важное право, чем предыдущее. Вопросов от членов профсоюза поступает очень много. Только член профсоюза имеет право на юридическую помощь;</w:t>
      </w:r>
    </w:p>
    <w:p w:rsidR="00741A5E" w:rsidRPr="00834B53" w:rsidRDefault="00741A5E" w:rsidP="00834B53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8"/>
          <w:szCs w:val="28"/>
        </w:rPr>
      </w:pPr>
      <w:r w:rsidRPr="00834B53">
        <w:rPr>
          <w:sz w:val="28"/>
          <w:szCs w:val="28"/>
        </w:rPr>
        <w:t> •  право на материальную помощь; в нашей организации разработано положение о материальной помощи, в соответствии с которым член профсоюза, оказавшийся в трудной жизненной ситуации, может эту помощь получить;</w:t>
      </w:r>
    </w:p>
    <w:p w:rsidR="00741A5E" w:rsidRDefault="00741A5E" w:rsidP="00834B5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834B53">
        <w:rPr>
          <w:sz w:val="28"/>
          <w:szCs w:val="28"/>
        </w:rPr>
        <w:t>•  только член профсоюза имеет право при увольнении по пунктам 2, 3, 5 части первой ст.81 на учет работодателем мотивированного мнения профсоюзного органа.</w:t>
      </w:r>
    </w:p>
    <w:p w:rsidR="00741A5E" w:rsidRDefault="00741A5E" w:rsidP="00834B5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741A5E" w:rsidRPr="00834B53" w:rsidRDefault="00741A5E" w:rsidP="00834B53">
      <w:pPr>
        <w:spacing w:after="0" w:line="240" w:lineRule="auto"/>
        <w:jc w:val="center"/>
        <w:rPr>
          <w:rFonts w:ascii="Verdana" w:hAnsi="Verdana"/>
          <w:color w:val="000000"/>
          <w:sz w:val="17"/>
          <w:szCs w:val="17"/>
          <w:lang w:eastAsia="ru-RU"/>
        </w:rPr>
      </w:pPr>
      <w:r w:rsidRPr="00834B53">
        <w:rPr>
          <w:rFonts w:ascii="Comic Sans MS" w:hAnsi="Comic Sans MS"/>
          <w:color w:val="0000CD"/>
          <w:sz w:val="36"/>
          <w:szCs w:val="36"/>
          <w:lang w:eastAsia="ru-RU"/>
        </w:rPr>
        <w:t>Памятка для новых членов профсоюза.</w:t>
      </w:r>
    </w:p>
    <w:p w:rsidR="00741A5E" w:rsidRPr="00834B53" w:rsidRDefault="00741A5E" w:rsidP="00834B53">
      <w:pPr>
        <w:spacing w:after="0" w:line="240" w:lineRule="auto"/>
        <w:jc w:val="center"/>
        <w:rPr>
          <w:rFonts w:ascii="Verdana" w:hAnsi="Verdana"/>
          <w:color w:val="000000"/>
          <w:sz w:val="17"/>
          <w:szCs w:val="17"/>
          <w:lang w:eastAsia="ru-RU"/>
        </w:rPr>
      </w:pPr>
      <w:r w:rsidRPr="00834B53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Почему в Профсоюзе быть выгодно? Оставайтесь с нами!</w:t>
      </w:r>
    </w:p>
    <w:p w:rsidR="00741A5E" w:rsidRPr="00834B53" w:rsidRDefault="00741A5E" w:rsidP="00834B53">
      <w:pPr>
        <w:spacing w:after="0" w:line="240" w:lineRule="auto"/>
        <w:jc w:val="center"/>
        <w:rPr>
          <w:rFonts w:ascii="Verdana" w:hAnsi="Verdana"/>
          <w:color w:val="000000"/>
          <w:sz w:val="17"/>
          <w:szCs w:val="17"/>
          <w:lang w:eastAsia="ru-RU"/>
        </w:rPr>
      </w:pPr>
      <w:r w:rsidRPr="00834B53">
        <w:rPr>
          <w:rFonts w:ascii="Times New Roman" w:hAnsi="Times New Roman"/>
          <w:color w:val="000000"/>
          <w:sz w:val="24"/>
          <w:szCs w:val="24"/>
          <w:lang w:eastAsia="ru-RU"/>
        </w:rPr>
        <w:t> Прежде всего, вступая в профсоюз, работники хотят защищать свои трудовые права, бороться за соблюдение трудового законодательства, против незаконных увольнений, ухудшения условий труда. Есть профсоюзная организация - есть орган, выступающий от имени работников. Есть профсоюзная организация - есть коллективный договор, есть возможность контролировать соблюдение прав и гарантий работников. Есть профсоюзная организация - есть возможность защиты социальных гарантий в реализации права на труд. Есть профсоюзная организация - есть возможность получить помощь и поддержку коллег. Есть профсоюзная организация - есть возможность получать бесплатную юридическую помощь, обращаться с жалобами и заявлениями по всем вопросам, касающимися защиты прав работников. Профсоюз сегодня - единственная общественная организация, имеющая законодательные права на деле представлять интересы и защищать права работников. Только член профсоюза вправе рассчитывать на: · Защиту при увольнении по инициативе работодателя; · Помощь профсоюзной организации и её выборных органов при нарушении работодателем трудового коллективного договора; · Содействие в решении вопросов, связанных с охраной труда, возмещение ущерба, причинённого здоровью при исполнении трудовых обязанностей; · Бесплатную консультацию по экономическим, правовым, медицинским и иным социально значимым вопросам в профсоюзных органах; · Содействие и помощь профсоюзного органа в организации отдыха и лечения работников и их детей; · Получение материальной помощи из средств профсоюза. · Являясь членом профсоюза, вы становитесь участником организационного рабочего движения. Участвуя в коллективных действиях профсоюза, вы сможете влиять на ситуацию у себя на производстве, в отрасли, в регионе, в стране и тем самым добьётесь улучшения своего положения. </w:t>
      </w:r>
      <w:r w:rsidRPr="00834B53">
        <w:rPr>
          <w:rFonts w:ascii="Times New Roman" w:hAnsi="Times New Roman"/>
          <w:b/>
          <w:bCs/>
          <w:color w:val="0000CD"/>
          <w:sz w:val="24"/>
          <w:szCs w:val="24"/>
          <w:lang w:eastAsia="ru-RU"/>
        </w:rPr>
        <w:t>Сила ПРОФСОЮЗА – В ЕЕ МАССОВОСТИ, В СПЛОЧЕННОСТИ ЧЛЕНОВ ПРОФСОЮЗА, В ЭНЕРГИЧНОМ И ПРИНЦИПИАЛЬНОМ ПРОФСОЮЗНОМ КОМИТЕТЕ. ДАВАЙТЕ ЖЕ ВМЕСТЕ ДОБИВАТЬСЯ ЭТОГО. ПРОФКОМОВ В МИРЕ МНОГО РАЗНЫХ ЕСТЬ, НО НАШ, ОН НЕСРАВНИМЫЙ, БЕЗ СОМНЕНИЯ, ЧТОБ ВСЕМ ПОМОЧЬ И КАЖДОГО ЗАЖЕЧЬ!</w:t>
      </w:r>
    </w:p>
    <w:p w:rsidR="00741A5E" w:rsidRPr="00834B53" w:rsidRDefault="00741A5E" w:rsidP="00834B53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8"/>
          <w:szCs w:val="28"/>
        </w:rPr>
      </w:pPr>
    </w:p>
    <w:p w:rsidR="00741A5E" w:rsidRPr="00834B53" w:rsidRDefault="00741A5E" w:rsidP="00834B53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8"/>
          <w:szCs w:val="28"/>
        </w:rPr>
      </w:pPr>
      <w:r w:rsidRPr="00834B53">
        <w:rPr>
          <w:rFonts w:ascii="Lucida Sans Unicode" w:hAnsi="Lucida Sans Unicode" w:cs="Lucida Sans Unicode"/>
          <w:sz w:val="28"/>
          <w:szCs w:val="28"/>
        </w:rPr>
        <w:t> </w:t>
      </w:r>
    </w:p>
    <w:p w:rsidR="00741A5E" w:rsidRPr="00834B53" w:rsidRDefault="00741A5E" w:rsidP="00834B53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color w:val="FF0000"/>
          <w:sz w:val="28"/>
          <w:szCs w:val="28"/>
        </w:rPr>
      </w:pPr>
      <w:r w:rsidRPr="00834B53">
        <w:rPr>
          <w:rStyle w:val="Emphasis"/>
          <w:b/>
          <w:bCs/>
          <w:color w:val="FF0000"/>
          <w:sz w:val="28"/>
          <w:szCs w:val="28"/>
        </w:rPr>
        <w:t>                                  </w:t>
      </w:r>
      <w:r>
        <w:rPr>
          <w:rStyle w:val="Emphasis"/>
          <w:b/>
          <w:bCs/>
          <w:color w:val="FF0000"/>
          <w:sz w:val="28"/>
          <w:szCs w:val="28"/>
        </w:rPr>
        <w:t xml:space="preserve">           </w:t>
      </w:r>
      <w:r w:rsidRPr="00834B53">
        <w:rPr>
          <w:rStyle w:val="Emphasis"/>
          <w:b/>
          <w:bCs/>
          <w:color w:val="FF0000"/>
          <w:sz w:val="28"/>
          <w:szCs w:val="28"/>
        </w:rPr>
        <w:t>Ссылки на сайты</w:t>
      </w:r>
    </w:p>
    <w:p w:rsidR="00741A5E" w:rsidRPr="00834B53" w:rsidRDefault="00741A5E" w:rsidP="00834B53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8"/>
          <w:szCs w:val="28"/>
        </w:rPr>
      </w:pPr>
      <w:r w:rsidRPr="00834B53">
        <w:rPr>
          <w:rStyle w:val="Strong"/>
          <w:sz w:val="28"/>
          <w:szCs w:val="28"/>
        </w:rPr>
        <w:t>вышестоящих органов профсоюзной организации образования и науки</w:t>
      </w:r>
    </w:p>
    <w:p w:rsidR="00741A5E" w:rsidRPr="00834B53" w:rsidRDefault="00741A5E" w:rsidP="00834B53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color w:val="0000FF"/>
          <w:sz w:val="28"/>
          <w:szCs w:val="28"/>
        </w:rPr>
      </w:pPr>
      <w:r w:rsidRPr="00834B53">
        <w:rPr>
          <w:rStyle w:val="Emphasis"/>
          <w:b/>
          <w:bCs/>
          <w:sz w:val="28"/>
          <w:szCs w:val="28"/>
        </w:rPr>
        <w:t> </w:t>
      </w:r>
    </w:p>
    <w:p w:rsidR="00741A5E" w:rsidRPr="00834B53" w:rsidRDefault="00741A5E" w:rsidP="00834B53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color w:val="0000FF"/>
          <w:sz w:val="28"/>
          <w:szCs w:val="28"/>
        </w:rPr>
      </w:pPr>
      <w:hyperlink r:id="rId5" w:history="1">
        <w:r w:rsidRPr="00834B53">
          <w:rPr>
            <w:rStyle w:val="Emphasis"/>
            <w:b/>
            <w:bCs/>
            <w:color w:val="0000FF"/>
            <w:sz w:val="28"/>
            <w:szCs w:val="28"/>
          </w:rPr>
          <w:t>http://www.ed-union.ru/</w:t>
        </w:r>
      </w:hyperlink>
    </w:p>
    <w:p w:rsidR="00741A5E" w:rsidRPr="00834B53" w:rsidRDefault="00741A5E" w:rsidP="00834B53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2"/>
          <w:szCs w:val="22"/>
        </w:rPr>
      </w:pPr>
      <w:r w:rsidRPr="00834B53">
        <w:rPr>
          <w:rStyle w:val="Emphasis"/>
          <w:b/>
          <w:bCs/>
          <w:sz w:val="22"/>
          <w:szCs w:val="22"/>
        </w:rPr>
        <w:t>ОБЩЕРОССИЙСКИЙ ПРОФСОЮЗ ОБРАЗОВАНИЯ</w:t>
      </w:r>
    </w:p>
    <w:p w:rsidR="00741A5E" w:rsidRPr="00834B53" w:rsidRDefault="00741A5E" w:rsidP="00834B53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2"/>
          <w:szCs w:val="22"/>
        </w:rPr>
      </w:pPr>
      <w:r w:rsidRPr="00834B53">
        <w:rPr>
          <w:rStyle w:val="Emphasis"/>
          <w:b/>
          <w:bCs/>
          <w:sz w:val="22"/>
          <w:szCs w:val="22"/>
        </w:rPr>
        <w:t>Официальный сайт Профсоюза работников народного образования и науки РФ</w:t>
      </w:r>
    </w:p>
    <w:p w:rsidR="00741A5E" w:rsidRDefault="00741A5E" w:rsidP="00834B53">
      <w:pPr>
        <w:pStyle w:val="NormalWeb"/>
        <w:spacing w:before="0" w:beforeAutospacing="0" w:after="0" w:afterAutospacing="0"/>
        <w:jc w:val="both"/>
        <w:rPr>
          <w:rStyle w:val="Emphasis"/>
          <w:b/>
          <w:bCs/>
          <w:sz w:val="28"/>
          <w:szCs w:val="28"/>
        </w:rPr>
      </w:pPr>
      <w:r w:rsidRPr="00834B53">
        <w:rPr>
          <w:rStyle w:val="Emphasis"/>
          <w:b/>
          <w:bCs/>
          <w:sz w:val="28"/>
          <w:szCs w:val="28"/>
        </w:rPr>
        <w:t>  </w:t>
      </w:r>
    </w:p>
    <w:p w:rsidR="00741A5E" w:rsidRPr="006341E8" w:rsidRDefault="00741A5E" w:rsidP="006341E8">
      <w:pPr>
        <w:spacing w:after="0" w:line="240" w:lineRule="auto"/>
        <w:outlineLvl w:val="3"/>
        <w:rPr>
          <w:rFonts w:ascii="Times New Roman" w:hAnsi="Times New Roman"/>
          <w:b/>
          <w:bCs/>
          <w:i/>
          <w:lang w:eastAsia="ru-RU"/>
        </w:rPr>
      </w:pPr>
      <w:r w:rsidRPr="006341E8">
        <w:rPr>
          <w:rFonts w:ascii="Times New Roman" w:hAnsi="Times New Roman"/>
          <w:b/>
          <w:bCs/>
          <w:i/>
          <w:lang w:eastAsia="ru-RU"/>
        </w:rPr>
        <w:t>ТЕРРИТОРИАЛЬНАЯ ОРГАНИЗАЦИЯ САНКТ-ПЕТЕРБУРГА И ЛЕНИНГРАДСКОЙ ОБЛАСТИ</w:t>
      </w:r>
    </w:p>
    <w:p w:rsidR="00741A5E" w:rsidRPr="006341E8" w:rsidRDefault="00741A5E" w:rsidP="006341E8">
      <w:pPr>
        <w:spacing w:after="0" w:line="240" w:lineRule="auto"/>
        <w:outlineLvl w:val="3"/>
        <w:rPr>
          <w:rFonts w:ascii="Times New Roman" w:hAnsi="Times New Roman"/>
          <w:b/>
          <w:bCs/>
          <w:i/>
          <w:lang w:eastAsia="ru-RU"/>
        </w:rPr>
      </w:pPr>
      <w:r w:rsidRPr="006341E8">
        <w:rPr>
          <w:rFonts w:ascii="Times New Roman" w:hAnsi="Times New Roman"/>
          <w:i/>
          <w:lang w:eastAsia="ru-RU"/>
        </w:rPr>
        <w:t>Адрес: </w:t>
      </w:r>
      <w:r w:rsidRPr="006341E8">
        <w:rPr>
          <w:rFonts w:ascii="Times New Roman" w:hAnsi="Times New Roman"/>
          <w:b/>
          <w:bCs/>
          <w:i/>
          <w:lang w:eastAsia="ru-RU"/>
        </w:rPr>
        <w:t>190098, Санкт-Петербург,  пл. Труда, д. 4, Дворец труда, каб. 38</w:t>
      </w:r>
    </w:p>
    <w:p w:rsidR="00741A5E" w:rsidRPr="006341E8" w:rsidRDefault="00741A5E" w:rsidP="006341E8">
      <w:pPr>
        <w:spacing w:after="0" w:line="240" w:lineRule="auto"/>
        <w:rPr>
          <w:rFonts w:ascii="Times New Roman" w:hAnsi="Times New Roman"/>
          <w:i/>
          <w:lang w:eastAsia="ru-RU"/>
        </w:rPr>
      </w:pPr>
      <w:r w:rsidRPr="006341E8">
        <w:rPr>
          <w:rFonts w:ascii="Times New Roman" w:hAnsi="Times New Roman"/>
          <w:i/>
          <w:lang w:eastAsia="ru-RU"/>
        </w:rPr>
        <w:t> Телефоны:</w:t>
      </w:r>
      <w:r w:rsidRPr="006341E8">
        <w:rPr>
          <w:rFonts w:ascii="Times New Roman" w:hAnsi="Times New Roman"/>
          <w:b/>
          <w:bCs/>
          <w:i/>
          <w:lang w:eastAsia="ru-RU"/>
        </w:rPr>
        <w:t> +7(812) 571-52-92, 570-66-12</w:t>
      </w:r>
    </w:p>
    <w:p w:rsidR="00741A5E" w:rsidRPr="006341E8" w:rsidRDefault="00741A5E" w:rsidP="006341E8">
      <w:pPr>
        <w:spacing w:after="0" w:line="240" w:lineRule="auto"/>
        <w:rPr>
          <w:rFonts w:ascii="Times New Roman" w:hAnsi="Times New Roman"/>
          <w:i/>
          <w:lang w:eastAsia="ru-RU"/>
        </w:rPr>
      </w:pPr>
      <w:r w:rsidRPr="006341E8">
        <w:rPr>
          <w:rFonts w:ascii="Times New Roman" w:hAnsi="Times New Roman"/>
          <w:i/>
          <w:lang w:eastAsia="ru-RU"/>
        </w:rPr>
        <w:t> Тел./факс:</w:t>
      </w:r>
      <w:r w:rsidRPr="006341E8">
        <w:rPr>
          <w:rFonts w:ascii="Times New Roman" w:hAnsi="Times New Roman"/>
          <w:b/>
          <w:bCs/>
          <w:i/>
          <w:lang w:eastAsia="ru-RU"/>
        </w:rPr>
        <w:t> +7(812)  571-94-60   </w:t>
      </w:r>
    </w:p>
    <w:p w:rsidR="00741A5E" w:rsidRPr="006341E8" w:rsidRDefault="00741A5E" w:rsidP="006341E8">
      <w:pPr>
        <w:spacing w:after="0" w:line="240" w:lineRule="auto"/>
        <w:rPr>
          <w:rFonts w:ascii="Times New Roman" w:hAnsi="Times New Roman"/>
          <w:i/>
          <w:lang w:eastAsia="ru-RU"/>
        </w:rPr>
      </w:pPr>
      <w:r w:rsidRPr="006341E8">
        <w:rPr>
          <w:rFonts w:ascii="Times New Roman" w:hAnsi="Times New Roman"/>
          <w:i/>
          <w:lang w:eastAsia="ru-RU"/>
        </w:rPr>
        <w:t> E-mail:</w:t>
      </w:r>
      <w:r w:rsidRPr="006341E8">
        <w:rPr>
          <w:rFonts w:ascii="Times New Roman" w:hAnsi="Times New Roman"/>
          <w:b/>
          <w:bCs/>
          <w:i/>
          <w:lang w:eastAsia="ru-RU"/>
        </w:rPr>
        <w:t> </w:t>
      </w:r>
      <w:hyperlink r:id="rId6" w:history="1">
        <w:r w:rsidRPr="006341E8">
          <w:rPr>
            <w:rFonts w:ascii="Times New Roman" w:hAnsi="Times New Roman"/>
            <w:b/>
            <w:bCs/>
            <w:i/>
            <w:lang w:val="en-US" w:eastAsia="ru-RU"/>
          </w:rPr>
          <w:t>spbloprofobr</w:t>
        </w:r>
        <w:r w:rsidRPr="006341E8">
          <w:rPr>
            <w:rFonts w:ascii="Times New Roman" w:hAnsi="Times New Roman"/>
            <w:b/>
            <w:bCs/>
            <w:i/>
            <w:lang w:eastAsia="ru-RU"/>
          </w:rPr>
          <w:t>@</w:t>
        </w:r>
        <w:r w:rsidRPr="006341E8">
          <w:rPr>
            <w:rFonts w:ascii="Times New Roman" w:hAnsi="Times New Roman"/>
            <w:b/>
            <w:bCs/>
            <w:i/>
            <w:lang w:val="en-US" w:eastAsia="ru-RU"/>
          </w:rPr>
          <w:t>bk</w:t>
        </w:r>
        <w:r w:rsidRPr="006341E8">
          <w:rPr>
            <w:rFonts w:ascii="Times New Roman" w:hAnsi="Times New Roman"/>
            <w:b/>
            <w:bCs/>
            <w:i/>
            <w:lang w:eastAsia="ru-RU"/>
          </w:rPr>
          <w:t>.</w:t>
        </w:r>
        <w:r w:rsidRPr="006341E8">
          <w:rPr>
            <w:rFonts w:ascii="Times New Roman" w:hAnsi="Times New Roman"/>
            <w:b/>
            <w:bCs/>
            <w:i/>
            <w:lang w:val="en-US" w:eastAsia="ru-RU"/>
          </w:rPr>
          <w:t>ru</w:t>
        </w:r>
      </w:hyperlink>
      <w:r w:rsidRPr="006341E8">
        <w:rPr>
          <w:rFonts w:ascii="Times New Roman" w:hAnsi="Times New Roman"/>
          <w:b/>
          <w:bCs/>
          <w:i/>
          <w:lang w:val="en-US" w:eastAsia="ru-RU"/>
        </w:rPr>
        <w:t> </w:t>
      </w:r>
      <w:r w:rsidRPr="006341E8">
        <w:rPr>
          <w:rFonts w:ascii="Times New Roman" w:hAnsi="Times New Roman"/>
          <w:b/>
          <w:bCs/>
          <w:i/>
          <w:lang w:eastAsia="ru-RU"/>
        </w:rPr>
        <w:t>,</w:t>
      </w:r>
      <w:r w:rsidRPr="006341E8">
        <w:rPr>
          <w:rFonts w:ascii="Times New Roman" w:hAnsi="Times New Roman"/>
          <w:b/>
          <w:bCs/>
          <w:i/>
          <w:lang w:val="en-US" w:eastAsia="ru-RU"/>
        </w:rPr>
        <w:t> </w:t>
      </w:r>
      <w:hyperlink r:id="rId7" w:history="1"/>
      <w:hyperlink r:id="rId8" w:history="1">
        <w:r w:rsidRPr="006341E8">
          <w:rPr>
            <w:rFonts w:ascii="Times New Roman" w:hAnsi="Times New Roman"/>
            <w:b/>
            <w:bCs/>
            <w:i/>
            <w:lang w:eastAsia="ru-RU"/>
          </w:rPr>
          <w:t>terkomspb@bk.ru</w:t>
        </w:r>
      </w:hyperlink>
    </w:p>
    <w:p w:rsidR="00741A5E" w:rsidRPr="006341E8" w:rsidRDefault="00741A5E" w:rsidP="006341E8">
      <w:pPr>
        <w:pStyle w:val="NormalWeb"/>
        <w:spacing w:before="0" w:beforeAutospacing="0" w:after="0" w:afterAutospacing="0"/>
        <w:jc w:val="both"/>
        <w:rPr>
          <w:rStyle w:val="Emphasis"/>
          <w:b/>
          <w:bCs/>
          <w:sz w:val="22"/>
          <w:szCs w:val="22"/>
        </w:rPr>
      </w:pPr>
    </w:p>
    <w:p w:rsidR="00741A5E" w:rsidRPr="006341E8" w:rsidRDefault="00741A5E" w:rsidP="006341E8">
      <w:pPr>
        <w:pStyle w:val="NormalWeb"/>
        <w:spacing w:before="0" w:beforeAutospacing="0" w:after="0" w:afterAutospacing="0"/>
        <w:jc w:val="both"/>
        <w:rPr>
          <w:rStyle w:val="Emphasis"/>
          <w:b/>
          <w:bCs/>
          <w:sz w:val="28"/>
          <w:szCs w:val="28"/>
        </w:rPr>
      </w:pPr>
    </w:p>
    <w:p w:rsidR="00741A5E" w:rsidRPr="006341E8" w:rsidRDefault="00741A5E" w:rsidP="006341E8">
      <w:pPr>
        <w:spacing w:after="0" w:line="219" w:lineRule="atLeast"/>
        <w:rPr>
          <w:rFonts w:ascii="Times New Roman" w:hAnsi="Times New Roman"/>
          <w:b/>
          <w:i/>
          <w:lang w:eastAsia="ru-RU"/>
        </w:rPr>
      </w:pPr>
      <w:r w:rsidRPr="006341E8">
        <w:rPr>
          <w:rFonts w:ascii="Times New Roman" w:hAnsi="Times New Roman"/>
          <w:b/>
          <w:i/>
          <w:lang w:eastAsia="ru-RU"/>
        </w:rPr>
        <w:t>Территориальная организация профсоюза Тосненского района</w:t>
      </w:r>
    </w:p>
    <w:p w:rsidR="00741A5E" w:rsidRPr="006341E8" w:rsidRDefault="00741A5E" w:rsidP="006341E8">
      <w:pPr>
        <w:spacing w:after="0" w:line="219" w:lineRule="atLeast"/>
        <w:rPr>
          <w:rFonts w:ascii="Times New Roman" w:hAnsi="Times New Roman"/>
          <w:b/>
          <w:i/>
          <w:lang w:eastAsia="ru-RU"/>
        </w:rPr>
      </w:pPr>
      <w:r w:rsidRPr="006341E8">
        <w:rPr>
          <w:rFonts w:ascii="Times New Roman" w:hAnsi="Times New Roman"/>
          <w:b/>
          <w:i/>
          <w:u w:val="single"/>
          <w:lang w:eastAsia="ru-RU"/>
        </w:rPr>
        <w:t>Председатель</w:t>
      </w:r>
      <w:r w:rsidRPr="006341E8">
        <w:rPr>
          <w:rFonts w:ascii="Times New Roman" w:hAnsi="Times New Roman"/>
          <w:b/>
          <w:i/>
          <w:lang w:eastAsia="ru-RU"/>
        </w:rPr>
        <w:t> Кудрявцева Светлана Андреевна</w:t>
      </w:r>
    </w:p>
    <w:p w:rsidR="00741A5E" w:rsidRPr="006341E8" w:rsidRDefault="00741A5E" w:rsidP="006341E8">
      <w:pPr>
        <w:spacing w:after="0" w:line="219" w:lineRule="atLeast"/>
        <w:rPr>
          <w:rFonts w:ascii="Times New Roman" w:hAnsi="Times New Roman"/>
          <w:b/>
          <w:i/>
          <w:lang w:eastAsia="ru-RU"/>
        </w:rPr>
      </w:pPr>
      <w:smartTag w:uri="urn:schemas-microsoft-com:office:smarttags" w:element="metricconverter">
        <w:smartTagPr>
          <w:attr w:name="ProductID" w:val="187 020 г"/>
        </w:smartTagPr>
        <w:r w:rsidRPr="006341E8">
          <w:rPr>
            <w:rFonts w:ascii="Times New Roman" w:hAnsi="Times New Roman"/>
            <w:b/>
            <w:i/>
            <w:lang w:eastAsia="ru-RU"/>
          </w:rPr>
          <w:t>187 020 г</w:t>
        </w:r>
      </w:smartTag>
      <w:r w:rsidRPr="006341E8">
        <w:rPr>
          <w:rFonts w:ascii="Times New Roman" w:hAnsi="Times New Roman"/>
          <w:b/>
          <w:i/>
          <w:lang w:eastAsia="ru-RU"/>
        </w:rPr>
        <w:t>. Тосно, ул.Советская д. 10-а, к. 6</w:t>
      </w:r>
    </w:p>
    <w:p w:rsidR="00741A5E" w:rsidRPr="006341E8" w:rsidRDefault="00741A5E" w:rsidP="006341E8">
      <w:pPr>
        <w:spacing w:after="0" w:line="219" w:lineRule="atLeast"/>
        <w:rPr>
          <w:rFonts w:ascii="Times New Roman" w:hAnsi="Times New Roman"/>
          <w:b/>
          <w:i/>
          <w:lang w:eastAsia="ru-RU"/>
        </w:rPr>
      </w:pPr>
      <w:r w:rsidRPr="006341E8">
        <w:rPr>
          <w:rFonts w:ascii="Times New Roman" w:hAnsi="Times New Roman"/>
          <w:b/>
          <w:i/>
          <w:lang w:eastAsia="ru-RU"/>
        </w:rPr>
        <w:t>Тел. 8 13 61 262 29  </w:t>
      </w:r>
    </w:p>
    <w:p w:rsidR="00741A5E" w:rsidRDefault="00741A5E" w:rsidP="00834B53">
      <w:pPr>
        <w:pStyle w:val="NormalWeb"/>
        <w:spacing w:before="0" w:beforeAutospacing="0" w:after="0" w:afterAutospacing="0"/>
        <w:jc w:val="both"/>
        <w:rPr>
          <w:rStyle w:val="Emphasis"/>
          <w:b/>
          <w:bCs/>
          <w:sz w:val="28"/>
          <w:szCs w:val="28"/>
        </w:rPr>
      </w:pPr>
    </w:p>
    <w:p w:rsidR="00741A5E" w:rsidRDefault="00741A5E" w:rsidP="00834B53">
      <w:pPr>
        <w:pStyle w:val="NormalWeb"/>
        <w:spacing w:before="0" w:beforeAutospacing="0" w:after="0" w:afterAutospacing="0"/>
        <w:jc w:val="both"/>
        <w:rPr>
          <w:rStyle w:val="Emphasis"/>
          <w:b/>
          <w:bCs/>
          <w:sz w:val="28"/>
          <w:szCs w:val="28"/>
        </w:rPr>
      </w:pPr>
    </w:p>
    <w:p w:rsidR="00741A5E" w:rsidRPr="00834B53" w:rsidRDefault="00741A5E" w:rsidP="00834B53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  <w:sz w:val="28"/>
          <w:szCs w:val="28"/>
        </w:rPr>
      </w:pPr>
    </w:p>
    <w:p w:rsidR="00741A5E" w:rsidRPr="00A37153" w:rsidRDefault="00741A5E" w:rsidP="006341E8">
      <w:pPr>
        <w:spacing w:after="0" w:line="240" w:lineRule="auto"/>
        <w:rPr>
          <w:rFonts w:ascii="Monotype Corsiva" w:hAnsi="Monotype Corsiva"/>
          <w:b/>
          <w:sz w:val="24"/>
          <w:szCs w:val="24"/>
        </w:rPr>
      </w:pPr>
      <w:r>
        <w:rPr>
          <w:noProof/>
          <w:lang w:eastAsia="ru-RU"/>
        </w:rPr>
        <w:pict>
          <v:shape id="Рисунок 2" o:spid="_x0000_s1026" type="#_x0000_t75" style="position:absolute;margin-left:103.7pt;margin-top:.25pt;width:260.35pt;height:215.4pt;z-index:251658240;visibility:visible">
            <v:imagedata r:id="rId4" o:title="" croptop="2266f" cropbottom="10645f" cropleft="4876f" cropright="4528f"/>
            <w10:wrap type="square" side="left"/>
          </v:shape>
        </w:pict>
      </w:r>
      <w:bookmarkStart w:id="0" w:name="_GoBack"/>
      <w:bookmarkEnd w:id="0"/>
      <w:r>
        <w:rPr>
          <w:rFonts w:ascii="Monotype Corsiva" w:hAnsi="Monotype Corsiva"/>
          <w:b/>
          <w:sz w:val="24"/>
          <w:szCs w:val="24"/>
        </w:rPr>
        <w:br w:type="textWrapping" w:clear="all"/>
      </w:r>
    </w:p>
    <w:sectPr w:rsidR="00741A5E" w:rsidRPr="00A37153" w:rsidSect="00A41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6DD"/>
    <w:rsid w:val="000976DD"/>
    <w:rsid w:val="001C3A79"/>
    <w:rsid w:val="001F6ED6"/>
    <w:rsid w:val="00301002"/>
    <w:rsid w:val="0050626D"/>
    <w:rsid w:val="0055212C"/>
    <w:rsid w:val="0056453A"/>
    <w:rsid w:val="006341E8"/>
    <w:rsid w:val="00687412"/>
    <w:rsid w:val="00741A5E"/>
    <w:rsid w:val="00792F71"/>
    <w:rsid w:val="007C58D8"/>
    <w:rsid w:val="007E0FEE"/>
    <w:rsid w:val="00834B53"/>
    <w:rsid w:val="00A37153"/>
    <w:rsid w:val="00A416A5"/>
    <w:rsid w:val="00B854F0"/>
    <w:rsid w:val="00BB2AAA"/>
    <w:rsid w:val="00C011FC"/>
    <w:rsid w:val="00F72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6A5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link w:val="Heading4Char"/>
    <w:uiPriority w:val="99"/>
    <w:qFormat/>
    <w:locked/>
    <w:rsid w:val="006341E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E77603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customStyle="1" w:styleId="a">
    <w:name w:val="a"/>
    <w:basedOn w:val="Normal"/>
    <w:uiPriority w:val="99"/>
    <w:rsid w:val="000976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0976DD"/>
    <w:rPr>
      <w:rFonts w:cs="Times New Roman"/>
    </w:rPr>
  </w:style>
  <w:style w:type="paragraph" w:styleId="NormalWeb">
    <w:name w:val="Normal (Web)"/>
    <w:basedOn w:val="Normal"/>
    <w:uiPriority w:val="99"/>
    <w:semiHidden/>
    <w:rsid w:val="00834B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34B53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34B53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BB2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2A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341E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38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komspb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%3cscript%20type='text/javascript'%3e%20%3c!--%20var%20prefix%20=%20'ma'%20+%20'il'%20+%20'to';%20var%20path%20=%20'hr'%20+%20'ef'%20+%20'=';%20var%20addy92983%20=%20'terkomspb'%20+%20'@';%20addy92983%20=%20addy92983%20+%20'bk'%20+%20'.'%20+%20'ru';%20document.write('%3ca%20'%20+%20path%20+%20'\''%20+%20prefix%20+%20':'%20+%20addy92983%20+%20'\'%3e');%20document.write(addy92983);%20document.write('%3c\/a%3e');%20//--%3e\n%20%3c/script%3e%3cscript%20type='text/javascript'%3e%20%3c!--%20document.write('%3cspan%20style=\'display:%20none;\'%3e')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'text/javascript'%3e%20%3c!--%20document.write('%3c/');%20document.write('span%3e');%20//--%3e%20%3c/script%3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bloprofobr@bk.ru" TargetMode="External"/><Relationship Id="rId5" Type="http://schemas.openxmlformats.org/officeDocument/2006/relationships/hyperlink" Target="http://www.ed-union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839</Words>
  <Characters>4785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Ирина Викторовна</dc:creator>
  <cp:keywords/>
  <dc:description/>
  <cp:lastModifiedBy>02</cp:lastModifiedBy>
  <cp:revision>3</cp:revision>
  <dcterms:created xsi:type="dcterms:W3CDTF">2015-12-07T13:31:00Z</dcterms:created>
  <dcterms:modified xsi:type="dcterms:W3CDTF">2015-12-09T13:08:00Z</dcterms:modified>
</cp:coreProperties>
</file>